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BB" w:rsidRPr="004611BC" w:rsidRDefault="00193E09" w:rsidP="00193E09">
      <w:pPr>
        <w:jc w:val="center"/>
        <w:rPr>
          <w:b/>
          <w:sz w:val="36"/>
          <w:szCs w:val="36"/>
          <w:u w:val="single"/>
        </w:rPr>
      </w:pPr>
      <w:r w:rsidRPr="004611BC">
        <w:rPr>
          <w:b/>
          <w:sz w:val="36"/>
          <w:szCs w:val="36"/>
          <w:u w:val="single"/>
        </w:rPr>
        <w:t>MISSIONS DE L’INFIRMIERE SCOLAIRE</w:t>
      </w:r>
    </w:p>
    <w:p w:rsidR="00712809" w:rsidRDefault="00712809"/>
    <w:p w:rsidR="00712809" w:rsidRDefault="0071280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mission de l'infirmier-</w:t>
      </w:r>
      <w:proofErr w:type="spellStart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ière</w:t>
      </w:r>
      <w:proofErr w:type="spellEnd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l'éducation nationale s'inscrit dans la politique générale de l'éducation nationale qui est de contribuer à la réussite des élèves et des étudiants. Elle permet de détecter précocement les difficultés susceptibles d'entraver leur scolarité</w:t>
      </w:r>
      <w:r w:rsidR="00FB0BE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B0BE3" w:rsidRPr="00193E09" w:rsidRDefault="00193E09" w:rsidP="00193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1. Missions de l'infirmier-ère de l'éducation nationale</w:t>
      </w:r>
    </w:p>
    <w:p w:rsidR="00FB0BE3" w:rsidRPr="00193E09" w:rsidRDefault="00FB0BE3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1.1. Suivi individualisé des élèves</w:t>
      </w:r>
    </w:p>
    <w:p w:rsidR="00FB0BE3" w:rsidRDefault="00FB0BE3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1.1.1. L'accueil et l'accompagnement dans le cadre de la consultation infirmière spécifique</w:t>
      </w:r>
    </w:p>
    <w:p w:rsidR="00FB0BE3" w:rsidRPr="00F85FB7" w:rsidRDefault="00FB0BE3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1.1.2. Le dépistage infirmier</w:t>
      </w:r>
    </w:p>
    <w:p w:rsidR="00FB0BE3" w:rsidRPr="00F85FB7" w:rsidRDefault="00FB0BE3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1.1.3 Le suivi infirmier</w:t>
      </w:r>
    </w:p>
    <w:p w:rsidR="00FB0BE3" w:rsidRPr="00F85FB7" w:rsidRDefault="00FB0BE3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1.1.4. Le suivi des élèves signalés par les membres de l'équipe</w:t>
      </w:r>
    </w:p>
    <w:p w:rsidR="00E67E6B" w:rsidRPr="00F85FB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1.1.5. Le suivi des élèves des établissements de certaines zones rurales et des réseaux d'éducation prioritaire</w:t>
      </w:r>
    </w:p>
    <w:p w:rsidR="00E67E6B" w:rsidRPr="00F85FB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1.1.6. Le suivi des problèmes de santé complexes ou chroniques et des élèves à besoins particuliers</w:t>
      </w:r>
    </w:p>
    <w:p w:rsidR="00E67E6B" w:rsidRPr="00F85FB7" w:rsidRDefault="00E67E6B" w:rsidP="00E67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1.1.7. La protection de l'enfance</w:t>
      </w:r>
    </w:p>
    <w:p w:rsidR="00FB0BE3" w:rsidRDefault="00FB0BE3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6062" w:rsidRPr="00193E09" w:rsidRDefault="008D6062" w:rsidP="008D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1.2. Promotion de la santé</w:t>
      </w:r>
    </w:p>
    <w:p w:rsidR="008D6062" w:rsidRPr="00F85FB7" w:rsidRDefault="008D6062" w:rsidP="008D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1.2.1. L'éducation à la santé</w:t>
      </w:r>
    </w:p>
    <w:p w:rsidR="00835895" w:rsidRPr="00F85FB7" w:rsidRDefault="00835895" w:rsidP="0083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1.2.2. La formation</w:t>
      </w:r>
    </w:p>
    <w:p w:rsidR="00835895" w:rsidRPr="00F85FB7" w:rsidRDefault="00835895" w:rsidP="0083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1.2.3. L'observation et la surveillance épidémiologique</w:t>
      </w:r>
    </w:p>
    <w:p w:rsidR="008D6062" w:rsidRDefault="008D6062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5895" w:rsidRPr="00193E09" w:rsidRDefault="00835895" w:rsidP="0083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1.3. Activités spécifiques</w:t>
      </w:r>
    </w:p>
    <w:p w:rsidR="00835895" w:rsidRPr="00F85FB7" w:rsidRDefault="00835895" w:rsidP="0083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1.3.1. L'organisation des soins et des urgences</w:t>
      </w:r>
    </w:p>
    <w:p w:rsidR="00835895" w:rsidRPr="00F85FB7" w:rsidRDefault="00835895" w:rsidP="0083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1.3.2. La gestion des événements traumatiques</w:t>
      </w:r>
    </w:p>
    <w:p w:rsidR="00835895" w:rsidRPr="00F85FB7" w:rsidRDefault="00835895" w:rsidP="0083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1.3.3. Les maladies transmissibles en milieu scolaire</w:t>
      </w:r>
    </w:p>
    <w:p w:rsidR="00835895" w:rsidRDefault="00835895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4CA1" w:rsidRPr="00193E09" w:rsidRDefault="00004CA1" w:rsidP="000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lastRenderedPageBreak/>
        <w:t>2. Contexte institutionnel et partenarial</w:t>
      </w:r>
    </w:p>
    <w:p w:rsidR="00004CA1" w:rsidRPr="00193E09" w:rsidRDefault="00004CA1" w:rsidP="000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2.1. Contexte institutionnel</w:t>
      </w:r>
    </w:p>
    <w:p w:rsidR="00A41961" w:rsidRPr="00F85FB7" w:rsidRDefault="00A41961" w:rsidP="00A4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tout conseil et aide au chef d'établissement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et aux adultes de la communauté scolaire qui en font la demande ;</w:t>
      </w:r>
    </w:p>
    <w:p w:rsidR="00A41961" w:rsidRDefault="00A41961" w:rsidP="000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contacts réguliers avec les autres membres de la communauté éducative </w:t>
      </w:r>
    </w:p>
    <w:p w:rsidR="00A41961" w:rsidRDefault="00A41961" w:rsidP="000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peut assister aux séances du conseil de classe</w:t>
      </w:r>
    </w:p>
    <w:p w:rsidR="00A41961" w:rsidRPr="00F85FB7" w:rsidRDefault="00A41961" w:rsidP="00A4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aux travaux du conseil d'administration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l'ordre du jour appelle l'examen d'une question intéressant ses attributions ;</w:t>
      </w:r>
    </w:p>
    <w:p w:rsidR="00A41961" w:rsidRDefault="00A41961" w:rsidP="00A4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les autres membres de la communauté éducative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A419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réflexion et à l'élaboration du proj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d'établissement ;</w:t>
      </w:r>
    </w:p>
    <w:p w:rsidR="00A41961" w:rsidRDefault="00A41961" w:rsidP="00A4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- participe aux réunions et travaux du comité d'éducation à la santé et la citoyenneté (CESC) </w:t>
      </w:r>
    </w:p>
    <w:p w:rsidR="00A41961" w:rsidRPr="00F85FB7" w:rsidRDefault="00A41961" w:rsidP="00A4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- est un expert au sein de la commission d'hygiène et de sécurité (CHS).</w:t>
      </w:r>
    </w:p>
    <w:p w:rsidR="00A41961" w:rsidRPr="00F85FB7" w:rsidRDefault="00A41961" w:rsidP="000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4CA1" w:rsidRPr="00193E09" w:rsidRDefault="00004CA1" w:rsidP="000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2.2. Contexte partenarial</w:t>
      </w:r>
    </w:p>
    <w:p w:rsidR="00460674" w:rsidRPr="00F85FB7" w:rsidRDefault="00460674" w:rsidP="0046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travail en réseau est une nécessité. Cela implique des échanges d'informations entre les professionnels appartenant à des institutions différentes et un réel partenariat entre services de l'éducation nationale, protection maternelle et infantile, services hospitaliers, </w:t>
      </w:r>
      <w:proofErr w:type="spellStart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intersecteurs</w:t>
      </w:r>
      <w:proofErr w:type="spellEnd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psychiatrie, médecins généralistes et toute personne ayant des responsabilités auprès des jeunes (juges des enfants, maires, élus, responsables en matière de santé, associations de parents, services d'aide sociale à l'enfance, etc.).</w:t>
      </w:r>
    </w:p>
    <w:p w:rsidR="00004CA1" w:rsidRDefault="00004CA1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4CA1" w:rsidRPr="00193E09" w:rsidRDefault="00004CA1" w:rsidP="0000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93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2.3. Cadre réglementaire d'exercice</w:t>
      </w:r>
    </w:p>
    <w:p w:rsidR="00460674" w:rsidRPr="00F85FB7" w:rsidRDefault="00460674" w:rsidP="0046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infirmiers-</w:t>
      </w:r>
      <w:proofErr w:type="spellStart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ières</w:t>
      </w:r>
      <w:proofErr w:type="spellEnd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l'éducation nationale exercent leur mission dans le cadre fixé par le code de la santé publique, les actes professionnels (art R. 4311-13 à R. 4311-15) et règles professionnelles (R. 4312-1 à R. 4312-32).</w:t>
      </w:r>
    </w:p>
    <w:p w:rsidR="00460674" w:rsidRPr="00F85FB7" w:rsidRDefault="00460674" w:rsidP="00460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infirmiers-</w:t>
      </w:r>
      <w:proofErr w:type="spellStart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>ières</w:t>
      </w:r>
      <w:proofErr w:type="spellEnd"/>
      <w:r w:rsidRPr="00F85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l'éducation nationale sont dépositaires du secret professionnel, en qualité de fonctionnaire en application de la loi n° 83-634 du 13 juillet 1983 modifiée, et dans le cadre des règles instituées dans le code pénal.</w:t>
      </w:r>
    </w:p>
    <w:p w:rsidR="00004CA1" w:rsidRPr="00F85FB7" w:rsidRDefault="00004CA1" w:rsidP="00FB0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0BE3" w:rsidRDefault="00FB0BE3"/>
    <w:sectPr w:rsidR="00FB0BE3" w:rsidSect="00D3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809"/>
    <w:rsid w:val="0000466A"/>
    <w:rsid w:val="00004CA1"/>
    <w:rsid w:val="00193E09"/>
    <w:rsid w:val="00405460"/>
    <w:rsid w:val="00460674"/>
    <w:rsid w:val="004611BC"/>
    <w:rsid w:val="004735C7"/>
    <w:rsid w:val="005449BB"/>
    <w:rsid w:val="00712809"/>
    <w:rsid w:val="00835895"/>
    <w:rsid w:val="008D6062"/>
    <w:rsid w:val="00A41961"/>
    <w:rsid w:val="00B92541"/>
    <w:rsid w:val="00D30BB4"/>
    <w:rsid w:val="00E22257"/>
    <w:rsid w:val="00E67E6B"/>
    <w:rsid w:val="00F22A1E"/>
    <w:rsid w:val="00F55283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gaudin</dc:creator>
  <cp:lastModifiedBy>gaudin</cp:lastModifiedBy>
  <cp:revision>5</cp:revision>
  <dcterms:created xsi:type="dcterms:W3CDTF">2016-05-12T10:10:00Z</dcterms:created>
  <dcterms:modified xsi:type="dcterms:W3CDTF">2016-05-13T07:37:00Z</dcterms:modified>
</cp:coreProperties>
</file>